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26682" w:rsidRPr="00E26682" w:rsidRDefault="00E26682" w:rsidP="00E26682">
      <w:pPr>
        <w:widowControl w:val="0"/>
        <w:ind w:firstLine="567"/>
        <w:jc w:val="center"/>
        <w:outlineLvl w:val="0"/>
        <w:rPr>
          <w:rFonts w:ascii="Segoe UI" w:hAnsi="Segoe UI" w:cs="Segoe UI"/>
          <w:b/>
          <w:bCs/>
          <w:sz w:val="32"/>
          <w:szCs w:val="32"/>
        </w:rPr>
      </w:pPr>
      <w:r w:rsidRPr="00E26682">
        <w:rPr>
          <w:rFonts w:ascii="Segoe UI" w:hAnsi="Segoe UI" w:cs="Segoe UI"/>
          <w:b/>
          <w:bCs/>
          <w:sz w:val="32"/>
          <w:szCs w:val="32"/>
        </w:rPr>
        <w:t>Изменение характеристик жилого дома</w:t>
      </w:r>
    </w:p>
    <w:p w:rsidR="00022F20" w:rsidRPr="00022F20" w:rsidRDefault="00022F2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D5DD0" w:rsidRPr="004D5DD0" w:rsidRDefault="004D5DD0" w:rsidP="004D5DD0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4D5DD0">
        <w:rPr>
          <w:rFonts w:ascii="Segoe UI" w:hAnsi="Segoe UI" w:cs="Segoe UI"/>
          <w:iCs/>
          <w:szCs w:val="24"/>
        </w:rPr>
        <w:t xml:space="preserve">В Управление Карельского Росреестра часто поступают вопросы подобного содержания: «Сделал пристройку к </w:t>
      </w:r>
      <w:r w:rsidR="00BF3FAB">
        <w:rPr>
          <w:rFonts w:ascii="Segoe UI" w:hAnsi="Segoe UI" w:cs="Segoe UI"/>
          <w:iCs/>
          <w:szCs w:val="24"/>
        </w:rPr>
        <w:t>жилому дому. Как это узаконить?»</w:t>
      </w:r>
    </w:p>
    <w:p w:rsidR="004D5DD0" w:rsidRPr="004D5DD0" w:rsidRDefault="004D5DD0" w:rsidP="004D5DD0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4D5DD0">
        <w:rPr>
          <w:rFonts w:ascii="Segoe UI" w:hAnsi="Segoe UI" w:cs="Segoe UI"/>
          <w:iCs/>
          <w:szCs w:val="24"/>
        </w:rPr>
        <w:t xml:space="preserve"> Действующим законодательством до 1 марта 2031 года предусмотрено осуществление кадастрового учета и (или) государственной регистрации прав в упрощенном порядке, как в случае создания (строительства) объекта индивидуального жилищного строительства, так и в случае его реконструкции.</w:t>
      </w:r>
    </w:p>
    <w:p w:rsidR="004D5DD0" w:rsidRPr="004D5DD0" w:rsidRDefault="004D5DD0" w:rsidP="004D5DD0">
      <w:pPr>
        <w:widowControl w:val="0"/>
        <w:ind w:firstLine="708"/>
        <w:jc w:val="both"/>
        <w:outlineLvl w:val="0"/>
        <w:rPr>
          <w:rFonts w:ascii="Segoe UI" w:hAnsi="Segoe UI" w:cs="Segoe UI"/>
          <w:iCs/>
          <w:szCs w:val="24"/>
        </w:rPr>
      </w:pPr>
      <w:r w:rsidRPr="004D5DD0">
        <w:rPr>
          <w:rFonts w:ascii="Segoe UI" w:hAnsi="Segoe UI" w:cs="Segoe UI"/>
          <w:iCs/>
          <w:szCs w:val="24"/>
        </w:rPr>
        <w:t>Такой порядок действует в отношении домов, созданных на земельных участках, предназначенных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пункта, и соответствующих параметрам объекта индивидуального жилищного строительства.</w:t>
      </w:r>
    </w:p>
    <w:p w:rsidR="004D5DD0" w:rsidRPr="004D5DD0" w:rsidRDefault="004D5DD0" w:rsidP="004D5DD0">
      <w:pPr>
        <w:widowControl w:val="0"/>
        <w:ind w:firstLine="708"/>
        <w:jc w:val="both"/>
        <w:outlineLvl w:val="0"/>
        <w:rPr>
          <w:rFonts w:ascii="Segoe UI" w:hAnsi="Segoe UI" w:cs="Segoe UI"/>
          <w:iCs/>
          <w:szCs w:val="24"/>
        </w:rPr>
      </w:pPr>
      <w:r w:rsidRPr="004D5DD0">
        <w:rPr>
          <w:rFonts w:ascii="Segoe UI" w:hAnsi="Segoe UI" w:cs="Segoe UI"/>
          <w:iCs/>
          <w:szCs w:val="24"/>
        </w:rPr>
        <w:t xml:space="preserve">Указанным параметрам соответствует дом, который является отдельно стоящим зданием с количеством надземных этажей не более чем три, высотой не более двадцати метров, состоящий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предназначенным для раздела на самостоятельные объекты недвижимости. </w:t>
      </w:r>
    </w:p>
    <w:p w:rsidR="004D5DD0" w:rsidRPr="004D5DD0" w:rsidRDefault="004D5DD0" w:rsidP="004D5DD0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4D5DD0">
        <w:rPr>
          <w:rFonts w:ascii="Segoe UI" w:hAnsi="Segoe UI" w:cs="Segoe UI"/>
          <w:iCs/>
          <w:szCs w:val="24"/>
        </w:rPr>
        <w:t>Не имеет значения, как называется объект – “объект индивидуального жилищного строительства”, “жилой дом” и “индивидуальный жилой дом”. Все эти понятия равнозначны.</w:t>
      </w:r>
    </w:p>
    <w:p w:rsidR="004D5DD0" w:rsidRPr="004D5DD0" w:rsidRDefault="004D5DD0" w:rsidP="004D5DD0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4D5DD0">
        <w:rPr>
          <w:rFonts w:ascii="Segoe UI" w:hAnsi="Segoe UI" w:cs="Segoe UI"/>
          <w:iCs/>
          <w:szCs w:val="24"/>
        </w:rPr>
        <w:t xml:space="preserve">Упрощенным порядок называется, так как предполагает предоставление меньшего количества документов. Так, например, государственный кадастровый учет и государственная регистрация прав проводятся на основании только технического плана и правоустанавливающего документа на земельный участок, если право заявителя на земельный участок, на котором расположен указанный объект недвижимости не зарегистрировано в Едином государственном реестре недвижимости. </w:t>
      </w:r>
    </w:p>
    <w:p w:rsidR="004D5DD0" w:rsidRPr="004D5DD0" w:rsidRDefault="004D5DD0" w:rsidP="004D5DD0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4D5DD0">
        <w:rPr>
          <w:rFonts w:ascii="Segoe UI" w:hAnsi="Segoe UI" w:cs="Segoe UI"/>
          <w:iCs/>
          <w:szCs w:val="24"/>
        </w:rPr>
        <w:t>В случае, если проведена реконструкция жилого дома, например, путем возведения к нему пристроек, и земельный участок, на котором расположен дом, принадлежит собственнику жилого дома, то он может воспользоваться упрощенным порядком. В таком случае, собственнику реконструированного жилого дома необходимо обратиться за внесением изменений в Единый государственный реестр недвижимости (далее – ЕГРН), представив технический план, подготовленный кадастровым инженером.</w:t>
      </w:r>
    </w:p>
    <w:p w:rsidR="00F2098F" w:rsidRPr="007F2C73" w:rsidRDefault="004D5DD0" w:rsidP="004D5DD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4D5DD0">
        <w:rPr>
          <w:rFonts w:ascii="Segoe UI" w:hAnsi="Segoe UI" w:cs="Segoe UI"/>
          <w:iCs/>
          <w:szCs w:val="24"/>
        </w:rPr>
        <w:t>Хотя упрощенный порядок действует до 1 марта 2031 года, нет смысла откладывать процесс внесения изменений в ЕГРН на потом.  Имеет смысл своевременно привести документы на недвижимость в порядок. Это позволит избежать проблем при отчуждении реконструированных домов, а также проблем с налогообложением, с оформлением прав при наследовании, оформлением ипотеки и т.д</w:t>
      </w:r>
      <w:r>
        <w:rPr>
          <w:rFonts w:ascii="Segoe UI" w:hAnsi="Segoe UI" w:cs="Segoe UI"/>
          <w:iCs/>
          <w:szCs w:val="24"/>
        </w:rPr>
        <w:t>.</w:t>
      </w: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lastRenderedPageBreak/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D72756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72756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5D" w:rsidRDefault="00B74F5D" w:rsidP="00CB5FB6">
      <w:r>
        <w:separator/>
      </w:r>
    </w:p>
  </w:endnote>
  <w:endnote w:type="continuationSeparator" w:id="1">
    <w:p w:rsidR="00B74F5D" w:rsidRDefault="00B74F5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5D" w:rsidRDefault="00B74F5D" w:rsidP="00CB5FB6">
      <w:r>
        <w:separator/>
      </w:r>
    </w:p>
  </w:footnote>
  <w:footnote w:type="continuationSeparator" w:id="1">
    <w:p w:rsidR="00B74F5D" w:rsidRDefault="00B74F5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37A35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D5DD0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36192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4F5D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3FA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2756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26682"/>
    <w:rsid w:val="00E40C56"/>
    <w:rsid w:val="00E46012"/>
    <w:rsid w:val="00E47DC3"/>
    <w:rsid w:val="00E53E09"/>
    <w:rsid w:val="00E67AC9"/>
    <w:rsid w:val="00E72B38"/>
    <w:rsid w:val="00E7303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Prilipko</cp:lastModifiedBy>
  <cp:revision>39</cp:revision>
  <cp:lastPrinted>2023-01-17T13:41:00Z</cp:lastPrinted>
  <dcterms:created xsi:type="dcterms:W3CDTF">2023-06-13T09:29:00Z</dcterms:created>
  <dcterms:modified xsi:type="dcterms:W3CDTF">2023-10-06T08:59:00Z</dcterms:modified>
</cp:coreProperties>
</file>