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3A2486" w:rsidRDefault="003A2486" w:rsidP="003A2486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</w:p>
    <w:p w:rsidR="00890BAD" w:rsidRDefault="00890BAD" w:rsidP="00890BAD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>Сокращение сроков осуществления учетно-регистрационных действий</w:t>
      </w:r>
    </w:p>
    <w:p w:rsidR="00890BAD" w:rsidRDefault="00890BAD" w:rsidP="00890BAD">
      <w:pPr>
        <w:widowControl w:val="0"/>
        <w:ind w:firstLine="567"/>
        <w:jc w:val="center"/>
        <w:outlineLvl w:val="0"/>
        <w:rPr>
          <w:b/>
          <w:sz w:val="28"/>
          <w:szCs w:val="28"/>
          <w:shd w:val="clear" w:color="auto" w:fill="FFFFFF"/>
        </w:rPr>
      </w:pP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С 1 января 2017 вступил в силу Федеральный закон от 13.07.2015 №218-ФЗ «О государственной регистрации недвижимости», который изменил процедуру государственной регистрации недвижимости. Ключевым изменением явилось объединение ранее отдельных процедур – государственного кадастрового учета и государственной регистрации прав на недвижимость.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Одновременно произошло сокращение сроков осуществления учетно-регистрационных действий. Так, например, ранее общий срок государственной регистрации прав равнялся 30 календарным дням. На сегодняшний день сроки, установленные законом, варьируются от 3 до 12 рабочих дней.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В целях повышения доступности и качества государственных услуг, а также для удобства заявителей Карельским Росреестром сокращены сроки для отдельных видов учетно-регистрационных действий.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 xml:space="preserve">Так, например, 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по обращениям в отношении «объектов бытовой недвижимости» (жилых и садовых домов, квартир, комнат, гаражей, хозяйственных построек, объектов вспомогательного использования и т.п.), а также предоставленных для их строительства земельных участков, поступающим в электронном виде, срок осуществления государственного кадастрового учета и (или) государственной регистрации прав сокращен до 1 рабочего дня;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до одного рабочего дня сокращен срок рассмотрения обращений, поступающих в электронной форме на государственную регистрацию ипотеки в целях реализации проекта «Ипотека за один день», договоров участия в долевом строительстве, а также прав участников долевого строительства на основании заявлений, представленных застройщиками;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до двух рабочих дней сокращен срок государственной регистрации ранее возникших прав, а также в максимально короткие сроки, а именно до двух рабочих дней, рассматриваются обращения, поступившие в рамках реализации программ «Льготная ипотека» и «Сельская ипотека»;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>- до трех рабочих дней сокращен срок осуществления государственного кадастрового учета введенных в эксплуатацию объектов недвижимости, если документы представлены в электронной форме;</w:t>
      </w:r>
    </w:p>
    <w:p w:rsidR="00890BAD" w:rsidRDefault="00890BAD" w:rsidP="00890BA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ab/>
        <w:t xml:space="preserve">- до пяти рабочих дней сокращен срок осуществления государственного кадастрового учета и государственной регистрации прав юридических лиц и </w:t>
      </w:r>
      <w:r>
        <w:rPr>
          <w:rFonts w:ascii="Segoe UI" w:hAnsi="Segoe UI" w:cs="Segoe UI"/>
          <w:szCs w:val="24"/>
          <w:shd w:val="clear" w:color="auto" w:fill="FFFFFF"/>
        </w:rPr>
        <w:lastRenderedPageBreak/>
        <w:t>индивидуальных предпринимателей в случае представления документов на бумажном носителе.</w:t>
      </w:r>
    </w:p>
    <w:p w:rsidR="003D5E8C" w:rsidRDefault="003D5E8C" w:rsidP="003D5E8C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3D5E8C" w:rsidRDefault="003D5E8C" w:rsidP="003D5E8C">
      <w:pPr>
        <w:widowControl w:val="0"/>
        <w:ind w:firstLine="567"/>
        <w:jc w:val="right"/>
        <w:outlineLvl w:val="0"/>
        <w:rPr>
          <w:rFonts w:ascii="Arial" w:hAnsi="Arial" w:cs="Arial"/>
          <w:sz w:val="23"/>
          <w:szCs w:val="23"/>
          <w:shd w:val="clear" w:color="auto" w:fill="FFFFFF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C90971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90971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754CF2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33" w:rsidRDefault="00DD7E33" w:rsidP="00CB5FB6">
      <w:r>
        <w:separator/>
      </w:r>
    </w:p>
  </w:endnote>
  <w:endnote w:type="continuationSeparator" w:id="0">
    <w:p w:rsidR="00DD7E33" w:rsidRDefault="00DD7E3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33" w:rsidRDefault="00DD7E33" w:rsidP="00CB5FB6">
      <w:r>
        <w:separator/>
      </w:r>
    </w:p>
  </w:footnote>
  <w:footnote w:type="continuationSeparator" w:id="0">
    <w:p w:rsidR="00DD7E33" w:rsidRDefault="00DD7E3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DC2"/>
    <w:rsid w:val="00040684"/>
    <w:rsid w:val="00041202"/>
    <w:rsid w:val="00045D5A"/>
    <w:rsid w:val="00055AAE"/>
    <w:rsid w:val="00063115"/>
    <w:rsid w:val="00063253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976F2"/>
    <w:rsid w:val="000A4DE2"/>
    <w:rsid w:val="000B3416"/>
    <w:rsid w:val="000D0AAC"/>
    <w:rsid w:val="000D20D5"/>
    <w:rsid w:val="000D2F9A"/>
    <w:rsid w:val="000E660C"/>
    <w:rsid w:val="000F624E"/>
    <w:rsid w:val="000F738F"/>
    <w:rsid w:val="001037E8"/>
    <w:rsid w:val="00103F92"/>
    <w:rsid w:val="00107BAE"/>
    <w:rsid w:val="001102E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B11C6"/>
    <w:rsid w:val="001C509A"/>
    <w:rsid w:val="001D6B2A"/>
    <w:rsid w:val="001D6E21"/>
    <w:rsid w:val="001E3B5C"/>
    <w:rsid w:val="001F057B"/>
    <w:rsid w:val="001F13F2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F1444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A2486"/>
    <w:rsid w:val="003A4EB7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14122"/>
    <w:rsid w:val="004200C8"/>
    <w:rsid w:val="0043402A"/>
    <w:rsid w:val="00440CCB"/>
    <w:rsid w:val="0044228F"/>
    <w:rsid w:val="004500FD"/>
    <w:rsid w:val="00452273"/>
    <w:rsid w:val="0045536C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6D5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A285C"/>
    <w:rsid w:val="005B449E"/>
    <w:rsid w:val="005B4FDA"/>
    <w:rsid w:val="005C03BD"/>
    <w:rsid w:val="005C41AF"/>
    <w:rsid w:val="005C5F88"/>
    <w:rsid w:val="005D0A9E"/>
    <w:rsid w:val="005D0DA3"/>
    <w:rsid w:val="005D1703"/>
    <w:rsid w:val="005E2517"/>
    <w:rsid w:val="005E2EB6"/>
    <w:rsid w:val="005F0D7F"/>
    <w:rsid w:val="005F39EC"/>
    <w:rsid w:val="005F633B"/>
    <w:rsid w:val="005F6B13"/>
    <w:rsid w:val="00601191"/>
    <w:rsid w:val="006064E9"/>
    <w:rsid w:val="00622E1B"/>
    <w:rsid w:val="00635E2C"/>
    <w:rsid w:val="00637FAA"/>
    <w:rsid w:val="006400FC"/>
    <w:rsid w:val="0064180B"/>
    <w:rsid w:val="00644CCC"/>
    <w:rsid w:val="00646B3C"/>
    <w:rsid w:val="00652007"/>
    <w:rsid w:val="0065596A"/>
    <w:rsid w:val="00671AD9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6F4BC2"/>
    <w:rsid w:val="007033AD"/>
    <w:rsid w:val="007119BF"/>
    <w:rsid w:val="00713D51"/>
    <w:rsid w:val="00714949"/>
    <w:rsid w:val="00717E1C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90FFD"/>
    <w:rsid w:val="0079641C"/>
    <w:rsid w:val="007977BC"/>
    <w:rsid w:val="00797FCC"/>
    <w:rsid w:val="007A453D"/>
    <w:rsid w:val="007A7454"/>
    <w:rsid w:val="007B155B"/>
    <w:rsid w:val="007B4E9E"/>
    <w:rsid w:val="007B7758"/>
    <w:rsid w:val="007C4388"/>
    <w:rsid w:val="007D3512"/>
    <w:rsid w:val="007D394B"/>
    <w:rsid w:val="007D46CB"/>
    <w:rsid w:val="007D4778"/>
    <w:rsid w:val="007E461F"/>
    <w:rsid w:val="007E6945"/>
    <w:rsid w:val="007F44E1"/>
    <w:rsid w:val="007F69DA"/>
    <w:rsid w:val="00800113"/>
    <w:rsid w:val="00802640"/>
    <w:rsid w:val="008061EE"/>
    <w:rsid w:val="0080665D"/>
    <w:rsid w:val="00821572"/>
    <w:rsid w:val="00821A20"/>
    <w:rsid w:val="0083002E"/>
    <w:rsid w:val="00830A36"/>
    <w:rsid w:val="00832257"/>
    <w:rsid w:val="00832444"/>
    <w:rsid w:val="00843B77"/>
    <w:rsid w:val="00845814"/>
    <w:rsid w:val="00852330"/>
    <w:rsid w:val="00857C2D"/>
    <w:rsid w:val="0087138C"/>
    <w:rsid w:val="008726D1"/>
    <w:rsid w:val="00872EF3"/>
    <w:rsid w:val="008753B2"/>
    <w:rsid w:val="00882326"/>
    <w:rsid w:val="00885599"/>
    <w:rsid w:val="00886C9E"/>
    <w:rsid w:val="00890BAD"/>
    <w:rsid w:val="0089324F"/>
    <w:rsid w:val="008B3E86"/>
    <w:rsid w:val="008D3B6F"/>
    <w:rsid w:val="008D4C3A"/>
    <w:rsid w:val="008E25A4"/>
    <w:rsid w:val="008F0359"/>
    <w:rsid w:val="00900AF8"/>
    <w:rsid w:val="00902897"/>
    <w:rsid w:val="00914731"/>
    <w:rsid w:val="00920237"/>
    <w:rsid w:val="00924959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605F4"/>
    <w:rsid w:val="00A714F9"/>
    <w:rsid w:val="00A95BC0"/>
    <w:rsid w:val="00AA08D8"/>
    <w:rsid w:val="00AC18C7"/>
    <w:rsid w:val="00AC4E63"/>
    <w:rsid w:val="00AC5D8F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C6862"/>
    <w:rsid w:val="00BD1137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16F81"/>
    <w:rsid w:val="00C22F18"/>
    <w:rsid w:val="00C3054C"/>
    <w:rsid w:val="00C33778"/>
    <w:rsid w:val="00C34735"/>
    <w:rsid w:val="00C4390E"/>
    <w:rsid w:val="00C4545D"/>
    <w:rsid w:val="00C72A8B"/>
    <w:rsid w:val="00C7594D"/>
    <w:rsid w:val="00C81F8A"/>
    <w:rsid w:val="00C87CE9"/>
    <w:rsid w:val="00C90971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D3D9B"/>
    <w:rsid w:val="00CE3FDE"/>
    <w:rsid w:val="00CF14ED"/>
    <w:rsid w:val="00CF228D"/>
    <w:rsid w:val="00CF7A29"/>
    <w:rsid w:val="00D10559"/>
    <w:rsid w:val="00D10700"/>
    <w:rsid w:val="00D26857"/>
    <w:rsid w:val="00D34318"/>
    <w:rsid w:val="00D37D86"/>
    <w:rsid w:val="00D44787"/>
    <w:rsid w:val="00D45498"/>
    <w:rsid w:val="00D50502"/>
    <w:rsid w:val="00D54D91"/>
    <w:rsid w:val="00D64337"/>
    <w:rsid w:val="00D7522F"/>
    <w:rsid w:val="00D761DE"/>
    <w:rsid w:val="00D95153"/>
    <w:rsid w:val="00D97A89"/>
    <w:rsid w:val="00DD0620"/>
    <w:rsid w:val="00DD7D63"/>
    <w:rsid w:val="00DD7E33"/>
    <w:rsid w:val="00DE0263"/>
    <w:rsid w:val="00DE36E6"/>
    <w:rsid w:val="00DF4A41"/>
    <w:rsid w:val="00E40C56"/>
    <w:rsid w:val="00E46012"/>
    <w:rsid w:val="00E47DC3"/>
    <w:rsid w:val="00E72B38"/>
    <w:rsid w:val="00E73030"/>
    <w:rsid w:val="00E9234B"/>
    <w:rsid w:val="00E97816"/>
    <w:rsid w:val="00EA29B5"/>
    <w:rsid w:val="00EA5248"/>
    <w:rsid w:val="00EB39DD"/>
    <w:rsid w:val="00EB7170"/>
    <w:rsid w:val="00EE57AC"/>
    <w:rsid w:val="00EE5F4F"/>
    <w:rsid w:val="00EF1976"/>
    <w:rsid w:val="00EF6D23"/>
    <w:rsid w:val="00F00B64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5BD4"/>
    <w:rsid w:val="00F56023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E3F2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Molchun</cp:lastModifiedBy>
  <cp:revision>2</cp:revision>
  <cp:lastPrinted>2022-11-15T13:02:00Z</cp:lastPrinted>
  <dcterms:created xsi:type="dcterms:W3CDTF">2022-11-17T08:30:00Z</dcterms:created>
  <dcterms:modified xsi:type="dcterms:W3CDTF">2022-11-17T08:30:00Z</dcterms:modified>
</cp:coreProperties>
</file>