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BE" w:rsidRDefault="00D71A64" w:rsidP="00D71A64">
      <w:pPr>
        <w:ind w:firstLine="697"/>
        <w:rPr>
          <w:rFonts w:eastAsia="Calibri" w:cs="Times New Roman"/>
        </w:rPr>
      </w:pPr>
      <w:r w:rsidRPr="00D71A64">
        <w:rPr>
          <w:rFonts w:eastAsia="Calibri" w:cs="Times New Roman"/>
        </w:rPr>
        <w:t>В истекшем периоде 2022 года прокуратурой</w:t>
      </w:r>
      <w:r w:rsidR="00847BBE">
        <w:rPr>
          <w:rFonts w:eastAsia="Calibri" w:cs="Times New Roman"/>
        </w:rPr>
        <w:t xml:space="preserve"> Прионежского</w:t>
      </w:r>
      <w:r w:rsidRPr="00D71A64">
        <w:rPr>
          <w:rFonts w:eastAsia="Calibri" w:cs="Times New Roman"/>
        </w:rPr>
        <w:t xml:space="preserve"> района в сфере противодейст</w:t>
      </w:r>
      <w:r>
        <w:rPr>
          <w:rFonts w:eastAsia="Calibri" w:cs="Times New Roman"/>
        </w:rPr>
        <w:t>вия коррупции выявлено 34</w:t>
      </w:r>
      <w:r w:rsidRPr="00D71A64">
        <w:rPr>
          <w:rFonts w:eastAsia="Calibri" w:cs="Times New Roman"/>
        </w:rPr>
        <w:t xml:space="preserve"> нарушени</w:t>
      </w:r>
      <w:r>
        <w:rPr>
          <w:rFonts w:eastAsia="Calibri" w:cs="Times New Roman"/>
        </w:rPr>
        <w:t>я</w:t>
      </w:r>
      <w:r w:rsidRPr="00D71A64">
        <w:rPr>
          <w:rFonts w:eastAsia="Calibri" w:cs="Times New Roman"/>
        </w:rPr>
        <w:t xml:space="preserve"> закона, в</w:t>
      </w:r>
      <w:r>
        <w:rPr>
          <w:rFonts w:eastAsia="Calibri" w:cs="Times New Roman"/>
        </w:rPr>
        <w:t xml:space="preserve"> связи с чем внесено 8 представлений</w:t>
      </w:r>
      <w:r w:rsidRPr="00D71A64">
        <w:rPr>
          <w:rFonts w:eastAsia="Calibri" w:cs="Times New Roman"/>
        </w:rPr>
        <w:t xml:space="preserve">, по результатам рассмотрения которых </w:t>
      </w:r>
      <w:r>
        <w:rPr>
          <w:rFonts w:eastAsia="Calibri" w:cs="Times New Roman"/>
        </w:rPr>
        <w:t>4</w:t>
      </w:r>
      <w:r w:rsidRPr="00D71A64">
        <w:rPr>
          <w:rFonts w:eastAsia="Calibri" w:cs="Times New Roman"/>
        </w:rPr>
        <w:t xml:space="preserve"> должностных лица </w:t>
      </w:r>
      <w:r>
        <w:rPr>
          <w:rFonts w:eastAsia="Calibri" w:cs="Times New Roman"/>
        </w:rPr>
        <w:t>привлечено</w:t>
      </w:r>
      <w:r w:rsidRPr="00D71A64">
        <w:rPr>
          <w:rFonts w:eastAsia="Calibri" w:cs="Times New Roman"/>
        </w:rPr>
        <w:t xml:space="preserve"> </w:t>
      </w:r>
      <w:r w:rsidRPr="00D71A64">
        <w:rPr>
          <w:rFonts w:eastAsia="Calibri" w:cs="Times New Roman"/>
        </w:rPr>
        <w:t>к дисциплинарной ответст</w:t>
      </w:r>
      <w:r w:rsidR="00847BBE">
        <w:rPr>
          <w:rFonts w:eastAsia="Calibri" w:cs="Times New Roman"/>
        </w:rPr>
        <w:t>венности</w:t>
      </w:r>
      <w:r w:rsidRPr="00D71A64">
        <w:rPr>
          <w:rFonts w:eastAsia="Calibri" w:cs="Times New Roman"/>
        </w:rPr>
        <w:t xml:space="preserve">. </w:t>
      </w:r>
    </w:p>
    <w:p w:rsidR="00D71A64" w:rsidRDefault="00847BBE" w:rsidP="00D71A64">
      <w:pPr>
        <w:ind w:firstLine="697"/>
        <w:rPr>
          <w:rFonts w:eastAsia="Calibri" w:cs="Times New Roman"/>
        </w:rPr>
      </w:pPr>
      <w:r>
        <w:rPr>
          <w:rFonts w:eastAsia="Calibri" w:cs="Times New Roman"/>
        </w:rPr>
        <w:t>В текущем году п</w:t>
      </w:r>
      <w:r w:rsidR="00D71A64">
        <w:rPr>
          <w:rFonts w:eastAsia="Calibri" w:cs="Times New Roman"/>
        </w:rPr>
        <w:t>рокуратурой района п</w:t>
      </w:r>
      <w:r w:rsidR="00D71A64" w:rsidRPr="00D71A64">
        <w:rPr>
          <w:rFonts w:eastAsia="Calibri" w:cs="Times New Roman"/>
        </w:rPr>
        <w:t>ринесено 6 протестов</w:t>
      </w:r>
      <w:r>
        <w:rPr>
          <w:rFonts w:eastAsia="Calibri" w:cs="Times New Roman"/>
        </w:rPr>
        <w:t xml:space="preserve"> на незаконные правовые акты,</w:t>
      </w:r>
      <w:r w:rsidR="00D71A64" w:rsidRPr="00D71A64">
        <w:rPr>
          <w:rFonts w:eastAsia="Calibri" w:cs="Times New Roman"/>
        </w:rPr>
        <w:t xml:space="preserve"> </w:t>
      </w:r>
      <w:r w:rsidR="00D71A64">
        <w:rPr>
          <w:rFonts w:eastAsia="Calibri" w:cs="Times New Roman"/>
        </w:rPr>
        <w:t>которые рассмотрены и удовлетворены</w:t>
      </w:r>
      <w:r w:rsidR="00D71A64" w:rsidRPr="00D71A64">
        <w:rPr>
          <w:rFonts w:eastAsia="Calibri" w:cs="Times New Roman"/>
        </w:rPr>
        <w:t>. Возбуждено 3 дела об административных правона</w:t>
      </w:r>
      <w:r w:rsidR="00D71A64">
        <w:rPr>
          <w:rFonts w:eastAsia="Calibri" w:cs="Times New Roman"/>
        </w:rPr>
        <w:t xml:space="preserve">рушениях, </w:t>
      </w:r>
      <w:r w:rsidR="00D71A64" w:rsidRPr="00D71A64">
        <w:rPr>
          <w:rFonts w:eastAsia="Calibri" w:cs="Times New Roman"/>
        </w:rPr>
        <w:t xml:space="preserve">по результатам рассмотрения </w:t>
      </w:r>
      <w:r w:rsidR="00D71A64">
        <w:rPr>
          <w:rFonts w:eastAsia="Calibri" w:cs="Times New Roman"/>
        </w:rPr>
        <w:t>3</w:t>
      </w:r>
      <w:r w:rsidR="00D71A64" w:rsidRPr="00D71A64">
        <w:rPr>
          <w:rFonts w:eastAsia="Calibri" w:cs="Times New Roman"/>
        </w:rPr>
        <w:t xml:space="preserve"> лица привлечены к а</w:t>
      </w:r>
      <w:r w:rsidR="00D71A64">
        <w:rPr>
          <w:rFonts w:eastAsia="Calibri" w:cs="Times New Roman"/>
        </w:rPr>
        <w:t>дминистративной ответственности, наложено штрафов на общую сумму 170 000 рублей.</w:t>
      </w:r>
      <w:bookmarkStart w:id="0" w:name="_GoBack"/>
      <w:bookmarkEnd w:id="0"/>
    </w:p>
    <w:p w:rsidR="00D71A64" w:rsidRPr="00D71A64" w:rsidRDefault="00D71A64" w:rsidP="00D71A64">
      <w:pPr>
        <w:ind w:firstLine="697"/>
        <w:rPr>
          <w:rFonts w:eastAsia="Calibri" w:cs="Times New Roman"/>
        </w:rPr>
      </w:pPr>
      <w:r w:rsidRPr="00D71A64">
        <w:rPr>
          <w:rFonts w:eastAsia="Calibri" w:cs="Times New Roman"/>
        </w:rPr>
        <w:t xml:space="preserve">В связи с выявлением 34 </w:t>
      </w:r>
      <w:proofErr w:type="spellStart"/>
      <w:r w:rsidRPr="00D71A64">
        <w:rPr>
          <w:rFonts w:eastAsia="Calibri" w:cs="Times New Roman"/>
        </w:rPr>
        <w:t>коррупциогенных</w:t>
      </w:r>
      <w:proofErr w:type="spellEnd"/>
      <w:r w:rsidRPr="00D71A64">
        <w:rPr>
          <w:rFonts w:eastAsia="Calibri" w:cs="Times New Roman"/>
        </w:rPr>
        <w:t xml:space="preserve"> факторов в 48 нормативных правовых актах </w:t>
      </w:r>
      <w:r w:rsidR="00B16AB2">
        <w:rPr>
          <w:rFonts w:eastAsia="Calibri" w:cs="Times New Roman"/>
        </w:rPr>
        <w:t xml:space="preserve">прокуратурой района </w:t>
      </w:r>
      <w:r>
        <w:rPr>
          <w:rFonts w:eastAsia="Calibri" w:cs="Times New Roman"/>
        </w:rPr>
        <w:t xml:space="preserve">на них </w:t>
      </w:r>
      <w:r w:rsidRPr="00D71A64">
        <w:rPr>
          <w:rFonts w:eastAsia="Calibri" w:cs="Times New Roman"/>
        </w:rPr>
        <w:t xml:space="preserve">принесены протесты, </w:t>
      </w:r>
      <w:r>
        <w:rPr>
          <w:rFonts w:eastAsia="Calibri" w:cs="Times New Roman"/>
        </w:rPr>
        <w:t xml:space="preserve">которые </w:t>
      </w:r>
      <w:r w:rsidRPr="00D71A64">
        <w:rPr>
          <w:rFonts w:eastAsia="Calibri" w:cs="Times New Roman"/>
        </w:rPr>
        <w:t xml:space="preserve">рассмотрены и удовлетворены, </w:t>
      </w:r>
      <w:proofErr w:type="spellStart"/>
      <w:r>
        <w:rPr>
          <w:rFonts w:eastAsia="Calibri" w:cs="Times New Roman"/>
        </w:rPr>
        <w:t>коррупциогенные</w:t>
      </w:r>
      <w:proofErr w:type="spellEnd"/>
      <w:r>
        <w:rPr>
          <w:rFonts w:eastAsia="Calibri" w:cs="Times New Roman"/>
        </w:rPr>
        <w:t xml:space="preserve"> факторы </w:t>
      </w:r>
      <w:r w:rsidR="00B16AB2">
        <w:rPr>
          <w:rFonts w:eastAsia="Calibri" w:cs="Times New Roman"/>
        </w:rPr>
        <w:t xml:space="preserve">из правовых актов </w:t>
      </w:r>
      <w:r>
        <w:rPr>
          <w:rFonts w:eastAsia="Calibri" w:cs="Times New Roman"/>
        </w:rPr>
        <w:t>исключены.</w:t>
      </w:r>
    </w:p>
    <w:p w:rsidR="00D71A64" w:rsidRPr="00D71A64" w:rsidRDefault="00D71A64" w:rsidP="00D71A64">
      <w:pPr>
        <w:rPr>
          <w:rFonts w:eastAsia="Calibri" w:cs="Times New Roman"/>
        </w:rPr>
      </w:pPr>
      <w:r>
        <w:rPr>
          <w:rFonts w:eastAsia="Calibri" w:cs="Times New Roman"/>
        </w:rPr>
        <w:t xml:space="preserve">В 2022 году прокуратурой района выявлялись </w:t>
      </w:r>
      <w:r w:rsidR="00B16AB2">
        <w:rPr>
          <w:rFonts w:eastAsia="Calibri" w:cs="Times New Roman"/>
        </w:rPr>
        <w:t xml:space="preserve">факты несоблюдения </w:t>
      </w:r>
      <w:r w:rsidRPr="00D71A64">
        <w:rPr>
          <w:rFonts w:eastAsia="Calibri" w:cs="Times New Roman"/>
        </w:rPr>
        <w:t xml:space="preserve">работниками </w:t>
      </w:r>
      <w:r>
        <w:rPr>
          <w:rFonts w:eastAsia="Calibri" w:cs="Times New Roman"/>
        </w:rPr>
        <w:t>органов местного самоуправления</w:t>
      </w:r>
      <w:r w:rsidRPr="00D71A64">
        <w:rPr>
          <w:rFonts w:eastAsia="Calibri" w:cs="Times New Roman"/>
        </w:rPr>
        <w:t xml:space="preserve"> антикоррупционных обязанностей, запретов и ограничений</w:t>
      </w:r>
      <w:r w:rsidR="00B16AB2">
        <w:rPr>
          <w:rFonts w:eastAsia="Calibri" w:cs="Times New Roman"/>
        </w:rPr>
        <w:t>, возложенных законом на государственных и муниципальных служащих, связанных с</w:t>
      </w:r>
      <w:r w:rsidRPr="00D71A64">
        <w:rPr>
          <w:rFonts w:eastAsia="Calibri" w:cs="Times New Roman"/>
        </w:rPr>
        <w:t xml:space="preserve"> </w:t>
      </w:r>
      <w:r w:rsidR="00B16AB2">
        <w:rPr>
          <w:rFonts w:eastAsia="Calibri" w:cs="Times New Roman"/>
        </w:rPr>
        <w:t xml:space="preserve">ежегодным </w:t>
      </w:r>
      <w:r w:rsidRPr="00D71A64">
        <w:rPr>
          <w:rFonts w:eastAsia="Calibri" w:cs="Times New Roman"/>
        </w:rPr>
        <w:t>заполнени</w:t>
      </w:r>
      <w:r w:rsidR="00B16AB2">
        <w:rPr>
          <w:rFonts w:eastAsia="Calibri" w:cs="Times New Roman"/>
        </w:rPr>
        <w:t>ем</w:t>
      </w:r>
      <w:r w:rsidRPr="00D71A64">
        <w:rPr>
          <w:rFonts w:eastAsia="Calibri" w:cs="Times New Roman"/>
        </w:rPr>
        <w:t xml:space="preserve"> справок о доходах, расходах, имуществе и обязател</w:t>
      </w:r>
      <w:r w:rsidR="00B16AB2">
        <w:rPr>
          <w:rFonts w:eastAsia="Calibri" w:cs="Times New Roman"/>
        </w:rPr>
        <w:t xml:space="preserve">ьствах имущественного характера. По данному факту </w:t>
      </w:r>
      <w:r>
        <w:rPr>
          <w:rFonts w:eastAsia="Calibri" w:cs="Times New Roman"/>
        </w:rPr>
        <w:t>внесено представление</w:t>
      </w:r>
      <w:r w:rsidR="00B16AB2">
        <w:rPr>
          <w:rFonts w:eastAsia="Calibri" w:cs="Times New Roman"/>
        </w:rPr>
        <w:t xml:space="preserve"> в орган местного самоуправления</w:t>
      </w:r>
      <w:r>
        <w:rPr>
          <w:rFonts w:eastAsia="Calibri" w:cs="Times New Roman"/>
        </w:rPr>
        <w:t>, виновные лица привлечены к дисциплинарной ответственности.</w:t>
      </w:r>
    </w:p>
    <w:p w:rsidR="00D71A64" w:rsidRPr="00D71A64" w:rsidRDefault="00D71A64" w:rsidP="00B16AB2">
      <w:pPr>
        <w:rPr>
          <w:rFonts w:eastAsia="Calibri" w:cs="Times New Roman"/>
        </w:rPr>
      </w:pPr>
      <w:r>
        <w:rPr>
          <w:rFonts w:eastAsia="Calibri" w:cs="Times New Roman"/>
        </w:rPr>
        <w:t xml:space="preserve">Прокуратурой района принимались меры к организациям, в связи с непринятием ими мер </w:t>
      </w:r>
      <w:r w:rsidRPr="00D71A64">
        <w:rPr>
          <w:rFonts w:eastAsia="Calibri" w:cs="Times New Roman"/>
        </w:rPr>
        <w:t>по предупреждению коррупционных правонарушений, предусмотренных ст. 13.3 Федерального закона «О противодействии коррупции»</w:t>
      </w:r>
      <w:r>
        <w:rPr>
          <w:rFonts w:eastAsia="Calibri" w:cs="Times New Roman"/>
        </w:rPr>
        <w:t xml:space="preserve">, </w:t>
      </w:r>
      <w:proofErr w:type="gramStart"/>
      <w:r>
        <w:rPr>
          <w:rFonts w:eastAsia="Calibri" w:cs="Times New Roman"/>
        </w:rPr>
        <w:t>В</w:t>
      </w:r>
      <w:proofErr w:type="gramEnd"/>
      <w:r>
        <w:rPr>
          <w:rFonts w:eastAsia="Calibri" w:cs="Times New Roman"/>
        </w:rPr>
        <w:t xml:space="preserve"> результате нарушения </w:t>
      </w:r>
      <w:r w:rsidR="00B16AB2">
        <w:rPr>
          <w:rFonts w:eastAsia="Calibri" w:cs="Times New Roman"/>
        </w:rPr>
        <w:t xml:space="preserve">были </w:t>
      </w:r>
      <w:r>
        <w:rPr>
          <w:rFonts w:eastAsia="Calibri" w:cs="Times New Roman"/>
        </w:rPr>
        <w:t>устранены,</w:t>
      </w:r>
      <w:r w:rsidR="00B16AB2">
        <w:rPr>
          <w:rFonts w:eastAsia="Calibri" w:cs="Times New Roman"/>
        </w:rPr>
        <w:t xml:space="preserve"> организациями</w:t>
      </w:r>
      <w:r>
        <w:rPr>
          <w:rFonts w:eastAsia="Calibri" w:cs="Times New Roman"/>
        </w:rPr>
        <w:t xml:space="preserve"> разработаны локальные правовые</w:t>
      </w:r>
      <w:r w:rsidR="00B16AB2">
        <w:rPr>
          <w:rFonts w:eastAsia="Calibri" w:cs="Times New Roman"/>
        </w:rPr>
        <w:t xml:space="preserve"> акты, устанавливающие ответственных за работу в организации по противодействию коррупции, предусматривающие положения об антикоррупционной политике в организации. </w:t>
      </w:r>
      <w:r>
        <w:rPr>
          <w:rFonts w:eastAsia="Calibri" w:cs="Times New Roman"/>
        </w:rPr>
        <w:t xml:space="preserve"> </w:t>
      </w:r>
      <w:r w:rsidRPr="00D71A64">
        <w:rPr>
          <w:rFonts w:eastAsia="Calibri" w:cs="Times New Roman"/>
        </w:rPr>
        <w:t xml:space="preserve"> </w:t>
      </w:r>
    </w:p>
    <w:p w:rsidR="00B16AB2" w:rsidRDefault="00B16AB2" w:rsidP="00D71A64">
      <w:pPr>
        <w:rPr>
          <w:rFonts w:eastAsia="Calibri" w:cs="Times New Roman"/>
        </w:rPr>
      </w:pPr>
      <w:r>
        <w:rPr>
          <w:rFonts w:eastAsia="Calibri" w:cs="Times New Roman"/>
        </w:rPr>
        <w:t>В уходящем году прокуратурой района выявлялись факты нарушения юридическими лицами требований законодательства о противодействии коррупции, обязывающих работодателей (юридических лиц любой правовой формы), принявших на работу бывших государственных и муниципальных служащих, сообщать об их приеме на работу, органы государственной и муниципальной власти, в которых они ранее замещали должности. Данные требования закона призваны снизить риски злоупотреблений со стороны бывших служащих, обладающих определенными связями и информацией.</w:t>
      </w:r>
    </w:p>
    <w:p w:rsidR="00B16AB2" w:rsidRDefault="00B16AB2" w:rsidP="00D71A64">
      <w:pPr>
        <w:rPr>
          <w:rFonts w:eastAsia="Calibri" w:cs="Times New Roman"/>
        </w:rPr>
      </w:pPr>
      <w:r>
        <w:rPr>
          <w:rFonts w:eastAsia="Calibri" w:cs="Times New Roman"/>
        </w:rPr>
        <w:t>В этой связи прокуратурой района возбуждены 3 дела об административных правонарушениях, по результатам их рассмотрения руководители этих организаций и сами юридические лица привлечены к административной ответственности в виде штрафов от 20 до 100 тысяч рублей.</w:t>
      </w:r>
    </w:p>
    <w:p w:rsidR="00422221" w:rsidRDefault="00422221"/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C3"/>
    <w:rsid w:val="001809EE"/>
    <w:rsid w:val="00422221"/>
    <w:rsid w:val="00496BCA"/>
    <w:rsid w:val="00847BBE"/>
    <w:rsid w:val="00933AC3"/>
    <w:rsid w:val="00A9295C"/>
    <w:rsid w:val="00B16AB2"/>
    <w:rsid w:val="00D347A9"/>
    <w:rsid w:val="00D71A64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A509"/>
  <w15:chartTrackingRefBased/>
  <w15:docId w15:val="{D0B065FD-878A-4F69-8C04-CC9CD477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Словецкий Богдан Андреевич</dc:creator>
  <cp:keywords/>
  <dc:description/>
  <cp:lastModifiedBy>Словецкий Богдан Андреевич</cp:lastModifiedBy>
  <cp:revision>2</cp:revision>
  <cp:lastPrinted>2022-12-13T06:16:00Z</cp:lastPrinted>
  <dcterms:created xsi:type="dcterms:W3CDTF">2022-12-13T06:17:00Z</dcterms:created>
  <dcterms:modified xsi:type="dcterms:W3CDTF">2022-12-13T06:17:00Z</dcterms:modified>
</cp:coreProperties>
</file>